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firstLine="880" w:firstLineChars="200"/>
        <w:jc w:val="center"/>
        <w:rPr>
          <w:rFonts w:hint="default" w:ascii="CESI小标宋-GB2312" w:hAnsi="CESI小标宋-GB2312" w:eastAsia="CESI小标宋-GB2312" w:cs="CESI小标宋-GB2312"/>
          <w:color w:val="auto"/>
          <w:sz w:val="44"/>
          <w:szCs w:val="44"/>
          <w:lang w:val="en" w:eastAsia="zh-CN"/>
        </w:rPr>
      </w:pPr>
      <w:r>
        <w:rPr>
          <w:rFonts w:hint="eastAsia" w:ascii="CESI小标宋-GB2312" w:hAnsi="CESI小标宋-GB2312" w:eastAsia="CESI小标宋-GB2312" w:cs="CESI小标宋-GB2312"/>
          <w:color w:val="auto"/>
          <w:sz w:val="44"/>
          <w:szCs w:val="44"/>
          <w:lang w:eastAsia="zh-CN"/>
        </w:rPr>
        <w:t>退役军人服务保障先进单位及个人（含军休工作先进单位及个人、先进军休干部）候选对象名单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一、退役军人服务保障先进单位（不含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军休工作先进单位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11个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中共四川省委机构编制委员会办公室四处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pacing w:val="-2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四川省第二退役军人医院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四川省退役军人管理服务中心服务一部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成都市退役军人服务中心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中国工商银行股份有限公司成都双流支行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泸州市退役军人教育培训和就业促进中心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广元军供站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南充市退役军人事务局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广安市退役军人服务中心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眉山市法律援助中心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甘孜州退役军人服务中心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二、退役军人服务保障先进个人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（不含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军休工作先进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个人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16名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pacing w:val="-11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杨鹏飞    </w:t>
      </w:r>
      <w:r>
        <w:rPr>
          <w:rFonts w:hint="eastAsia" w:ascii="方正仿宋简体" w:hAnsi="方正仿宋简体" w:eastAsia="方正仿宋简体" w:cs="方正仿宋简体"/>
          <w:spacing w:val="-11"/>
          <w:sz w:val="32"/>
          <w:szCs w:val="32"/>
          <w:lang w:val="en-US" w:eastAsia="zh-CN"/>
        </w:rPr>
        <w:t>成都温江区退役军人创新创业孵化园总经理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钟  惠</w:t>
      </w:r>
      <w:r>
        <w:rPr>
          <w:rFonts w:hint="eastAsia" w:ascii="方正仿宋简体" w:hAnsi="方正仿宋简体" w:eastAsia="方正仿宋简体" w:cs="方正仿宋简体"/>
          <w:spacing w:val="0"/>
          <w:sz w:val="24"/>
          <w:szCs w:val="24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女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自贡市自流井区五星街磨子井社区党委书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1600" w:firstLineChars="5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记、居委会主任、退役军人服务站站长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钱正容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1"/>
          <w:kern w:val="0"/>
          <w:sz w:val="24"/>
          <w:szCs w:val="24"/>
          <w:u w:val="none"/>
          <w:lang w:val="en-US" w:eastAsia="zh-CN" w:bidi="ar"/>
        </w:rPr>
        <w:t>女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攀枝花市退役军人服务中心服务一科科长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熊学楷    德阳市光荣院七级职员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尹晓灿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1"/>
          <w:kern w:val="0"/>
          <w:sz w:val="24"/>
          <w:szCs w:val="24"/>
          <w:u w:val="none"/>
          <w:lang w:val="en-US" w:eastAsia="zh-CN" w:bidi="ar"/>
        </w:rPr>
        <w:t>女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绵阳市军供站站长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谢帝乔    遂宁市退役军人事务局安置就业科科长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易铭鑫    内江市退役军人事务局党组书记、局长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严  寒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1"/>
          <w:kern w:val="0"/>
          <w:sz w:val="24"/>
          <w:szCs w:val="24"/>
          <w:u w:val="none"/>
          <w:lang w:val="en-US" w:eastAsia="zh-CN" w:bidi="ar"/>
        </w:rPr>
        <w:t>女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pacing w:val="-17"/>
          <w:sz w:val="32"/>
          <w:szCs w:val="32"/>
          <w:lang w:val="en-US" w:eastAsia="zh-CN"/>
        </w:rPr>
        <w:t>南充市退役军人服务中心数据信息科副科长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李  彦    宜宾市退役军人事务局优抚褒扬科科长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蒋龙声    宜宾山勾勾农业科技有限公司执行董事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欧  惠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1"/>
          <w:kern w:val="0"/>
          <w:sz w:val="24"/>
          <w:szCs w:val="24"/>
          <w:u w:val="none"/>
          <w:lang w:val="en-US" w:eastAsia="zh-CN" w:bidi="ar"/>
        </w:rPr>
        <w:t>女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达州市大竹县光荣院负责人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pacing w:val="-17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陈  林    </w:t>
      </w:r>
      <w:r>
        <w:rPr>
          <w:rFonts w:hint="eastAsia" w:ascii="方正仿宋简体" w:hAnsi="方正仿宋简体" w:eastAsia="方正仿宋简体" w:cs="方正仿宋简体"/>
          <w:spacing w:val="-17"/>
          <w:sz w:val="32"/>
          <w:szCs w:val="32"/>
          <w:lang w:val="en-US" w:eastAsia="zh-CN"/>
        </w:rPr>
        <w:t>巴中市平昌县英烈纪念园管理局党组书记、局长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张明芬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1"/>
          <w:kern w:val="0"/>
          <w:sz w:val="24"/>
          <w:szCs w:val="24"/>
          <w:u w:val="none"/>
          <w:lang w:val="en-US" w:eastAsia="zh-CN" w:bidi="ar"/>
        </w:rPr>
        <w:t>女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雅安市雨城区退役军人服务中心主任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徐  敏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1"/>
          <w:kern w:val="0"/>
          <w:sz w:val="24"/>
          <w:szCs w:val="24"/>
          <w:u w:val="none"/>
          <w:lang w:val="en-US" w:eastAsia="zh-CN" w:bidi="ar"/>
        </w:rPr>
        <w:t>女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资阳市雁江区光荣院院长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8"/>
          <w:sz w:val="32"/>
          <w:szCs w:val="32"/>
          <w:lang w:val="en-US" w:eastAsia="zh-CN"/>
        </w:rPr>
        <w:t>仁青娜姆</w:t>
      </w:r>
      <w:r>
        <w:rPr>
          <w:rFonts w:hint="eastAsia" w:ascii="方正仿宋简体" w:hAnsi="方正仿宋简体" w:eastAsia="方正仿宋简体" w:cs="方正仿宋简体"/>
          <w:spacing w:val="-28"/>
          <w:sz w:val="24"/>
          <w:szCs w:val="24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28"/>
          <w:kern w:val="0"/>
          <w:sz w:val="24"/>
          <w:szCs w:val="24"/>
          <w:u w:val="none"/>
          <w:lang w:val="en-US" w:eastAsia="zh-CN" w:bidi="ar"/>
        </w:rPr>
        <w:t>女</w:t>
      </w:r>
      <w:r>
        <w:rPr>
          <w:rFonts w:hint="eastAsia" w:ascii="方正仿宋简体" w:hAnsi="方正仿宋简体" w:eastAsia="方正仿宋简体" w:cs="方正仿宋简体"/>
          <w:spacing w:val="-28"/>
          <w:sz w:val="24"/>
          <w:szCs w:val="24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阿坝州退役军人服务中心（阿坝州军队离退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firstLine="1600" w:firstLineChars="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休干部服务中心）主任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蒋林玲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1"/>
          <w:kern w:val="0"/>
          <w:sz w:val="24"/>
          <w:szCs w:val="24"/>
          <w:u w:val="none"/>
          <w:lang w:val="en-US" w:eastAsia="zh-CN" w:bidi="ar"/>
        </w:rPr>
        <w:t>女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凉山州退役军人服务中心副主任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三、军休工作先进单位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2个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成都市军队离休退休干部服务中心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峨眉山市军队离退休干部干休所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" w:eastAsia="zh-CN"/>
        </w:rPr>
        <w:t>四、军休工作先进个人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2名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pacing w:val="-34"/>
          <w:sz w:val="32"/>
          <w:szCs w:val="32"/>
          <w:lang w:val="en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" w:eastAsia="zh-CN"/>
        </w:rPr>
        <w:t>龙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" w:eastAsia="zh-CN"/>
        </w:rPr>
        <w:t>毅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val="en" w:eastAsia="zh-CN"/>
        </w:rPr>
        <w:t>绵阳市三台县军队离退休干部休养所所长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" w:eastAsia="zh-CN"/>
        </w:rPr>
        <w:t>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" w:eastAsia="zh-CN"/>
        </w:rPr>
        <w:t>皑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1"/>
          <w:kern w:val="0"/>
          <w:sz w:val="24"/>
          <w:szCs w:val="24"/>
          <w:u w:val="none"/>
          <w:lang w:val="en-US" w:eastAsia="zh-CN" w:bidi="ar"/>
        </w:rPr>
        <w:t>女</w:t>
      </w:r>
      <w:r>
        <w:rPr>
          <w:rFonts w:hint="eastAsia" w:ascii="方正仿宋简体" w:hAnsi="方正仿宋简体" w:eastAsia="方正仿宋简体" w:cs="方正仿宋简体"/>
          <w:spacing w:val="-11"/>
          <w:sz w:val="24"/>
          <w:szCs w:val="24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" w:eastAsia="zh-CN"/>
        </w:rPr>
        <w:t>眉山市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仁寿县军队离退休干部休养所所长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五、先进军休干部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6名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杨思远    原成都军区战旗文工团演唱队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一级演员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" w:eastAsia="zh-CN"/>
        </w:rPr>
        <w:t>,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1600" w:firstLineChars="5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都市锦江区军队离退休干部服务管理中心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1600" w:firstLineChars="5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军休干部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邵辑良    原四川省军区泸州军分区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</w:rPr>
        <w:t>政治委员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  <w:t>泸州市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1600" w:firstLineChars="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  <w:t>军队离休退休干部休养所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lang w:eastAsia="zh-CN"/>
        </w:rPr>
        <w:t>军休干部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陈应学    原武警四川省消防总队南充市消防支队党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1600" w:firstLineChars="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委书记、支队长，绵阳市军队离退休干部南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1600" w:firstLineChars="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河休养所军休干部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韩培志    原四川省军区广元军分区政治部副主任，广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1600" w:firstLineChars="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元市军队离退休干部休养所军休干部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郑家才    原四川省军区眉山军分区司令员，眉山市东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1600" w:firstLineChars="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坡区军队离退休干部休养所军休干部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40" w:firstLine="0" w:firstLineChars="0"/>
        <w:textAlignment w:val="auto"/>
        <w:rPr>
          <w:rFonts w:hint="eastAsia" w:ascii="方正仿宋简体" w:hAnsi="方正仿宋简体" w:eastAsia="方正仿宋简体" w:cs="方正仿宋简体"/>
          <w:spacing w:val="-2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谢绍泉    </w:t>
      </w:r>
      <w:r>
        <w:rPr>
          <w:rFonts w:hint="eastAsia" w:ascii="方正仿宋简体" w:hAnsi="方正仿宋简体" w:eastAsia="方正仿宋简体" w:cs="方正仿宋简体"/>
          <w:spacing w:val="-20"/>
          <w:sz w:val="32"/>
          <w:szCs w:val="32"/>
          <w:lang w:val="en-US" w:eastAsia="zh-CN"/>
        </w:rPr>
        <w:t>原成都军区司令部动员部部长，</w:t>
      </w:r>
      <w:r>
        <w:rPr>
          <w:rFonts w:hint="default" w:ascii="方正仿宋简体" w:hAnsi="方正仿宋简体" w:eastAsia="方正仿宋简体" w:cs="方正仿宋简体"/>
          <w:spacing w:val="-20"/>
          <w:sz w:val="32"/>
          <w:szCs w:val="32"/>
          <w:lang w:val="en-US" w:eastAsia="zh-CN"/>
        </w:rPr>
        <w:t>石渠县</w:t>
      </w:r>
      <w:r>
        <w:rPr>
          <w:rFonts w:hint="eastAsia" w:ascii="方正仿宋简体" w:hAnsi="方正仿宋简体" w:eastAsia="方正仿宋简体" w:cs="方正仿宋简体"/>
          <w:spacing w:val="-20"/>
          <w:sz w:val="32"/>
          <w:szCs w:val="32"/>
          <w:lang w:val="en-US" w:eastAsia="zh-CN"/>
        </w:rPr>
        <w:t>军休干部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6027F"/>
    <w:rsid w:val="02C6027F"/>
    <w:rsid w:val="04DA0918"/>
    <w:rsid w:val="04E11CA6"/>
    <w:rsid w:val="05654685"/>
    <w:rsid w:val="0A1D552E"/>
    <w:rsid w:val="2F1630CD"/>
    <w:rsid w:val="469F0A9E"/>
    <w:rsid w:val="5D7954CC"/>
    <w:rsid w:val="63161C90"/>
    <w:rsid w:val="71E573FD"/>
    <w:rsid w:val="745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2021-09-14T09:28:00Z</dcterms:created>
  <dc:creator>Administrator</dc:creator>
  <cp:lastModifiedBy>烈火骄阳</cp:lastModifiedBy>
  <dcterms:modified xsi:type="dcterms:W3CDTF">2021-11-17T06:42:44Z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FDACDB09AE314737908838A7388CF8A5</vt:lpwstr>
  </property>
</Properties>
</file>